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AA" w:rsidRDefault="00D02DAA" w:rsidP="00E90914">
      <w:pPr>
        <w:pStyle w:val="NormalWeb"/>
        <w:tabs>
          <w:tab w:val="right" w:pos="3920"/>
        </w:tabs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00000"/>
          <w:kern w:val="24"/>
          <w:sz w:val="28"/>
          <w:szCs w:val="28"/>
        </w:rPr>
        <w:t>TRAINING SOCIAL ABILITY (GFK)</w:t>
      </w:r>
      <w:r>
        <w:rPr>
          <w:rFonts w:ascii="Arial" w:hAnsi="Arial" w:cs="Arial"/>
          <w:color w:val="000000"/>
          <w:kern w:val="24"/>
          <w:position w:val="8"/>
          <w:sz w:val="28"/>
          <w:szCs w:val="28"/>
          <w:vertAlign w:val="superscript"/>
        </w:rPr>
        <w:t xml:space="preserve">® </w:t>
      </w:r>
    </w:p>
    <w:p w:rsidR="00D02DAA" w:rsidRDefault="00D02DAA" w:rsidP="00E90914">
      <w:pPr>
        <w:pStyle w:val="NormalWeb"/>
        <w:tabs>
          <w:tab w:val="right" w:pos="3920"/>
        </w:tabs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00000"/>
          <w:kern w:val="24"/>
        </w:rPr>
        <w:t>Für die Region Rhein Neckar</w:t>
      </w:r>
    </w:p>
    <w:p w:rsidR="00D02DAA" w:rsidRDefault="00D02DAA" w:rsidP="00E90914">
      <w:pPr>
        <w:pStyle w:val="NormalWeb"/>
        <w:tabs>
          <w:tab w:val="right" w:pos="3920"/>
        </w:tabs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color w:val="000000"/>
          <w:kern w:val="24"/>
        </w:rPr>
        <w:t>AUF EINEN BLICK:</w:t>
      </w:r>
    </w:p>
    <w:p w:rsidR="00D02DAA" w:rsidRDefault="00D02DAA" w:rsidP="00E90914">
      <w:pPr>
        <w:pStyle w:val="NormalWeb"/>
        <w:tabs>
          <w:tab w:val="right" w:pos="3920"/>
        </w:tabs>
        <w:spacing w:before="0" w:beforeAutospacing="0" w:after="0" w:afterAutospacing="0" w:line="360" w:lineRule="auto"/>
        <w:textAlignment w:val="baseline"/>
      </w:pPr>
      <w:r>
        <w:rPr>
          <w:rFonts w:ascii="Arial" w:hAnsi="Arial" w:cs="Arial"/>
          <w:b/>
          <w:bCs/>
          <w:color w:val="000000"/>
          <w:kern w:val="24"/>
        </w:rPr>
        <w:t>Veranstaltungsort: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>Schmidts Alter Schlachthof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>Seminarraum (Obergeschoss)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Ringstraße 6</w:t>
      </w:r>
      <w:r>
        <w:rPr>
          <w:rFonts w:ascii="Arial" w:hAnsi="Arial" w:cs="Arial"/>
          <w:color w:val="000000"/>
          <w:kern w:val="24"/>
        </w:rPr>
        <w:br/>
        <w:t>69168 Wiesloch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b/>
          <w:bCs/>
          <w:color w:val="000000"/>
          <w:kern w:val="24"/>
        </w:rPr>
        <w:t xml:space="preserve">Termine </w:t>
      </w:r>
      <w:r>
        <w:rPr>
          <w:rFonts w:ascii="Arial" w:hAnsi="Arial" w:cs="Arial"/>
          <w:color w:val="000000"/>
          <w:kern w:val="24"/>
        </w:rPr>
        <w:t>(Unterrichtseinheiten)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 xml:space="preserve">24.-25. April 2015 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>12.-13. Juni  2015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>25-26. September 2015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>26.-28. November 2015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 xml:space="preserve">Jeweils von 9.00 Uhr bis 17.00h 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(davon ca. 1 Stunde Pausenzeiten)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b/>
          <w:bCs/>
          <w:color w:val="000000"/>
          <w:kern w:val="24"/>
        </w:rPr>
        <w:t xml:space="preserve">Max. Teilnehmerzahl: </w:t>
      </w:r>
      <w:r>
        <w:rPr>
          <w:rFonts w:ascii="Arial" w:hAnsi="Arial" w:cs="Arial"/>
          <w:b/>
          <w:bCs/>
          <w:color w:val="000000"/>
          <w:kern w:val="24"/>
        </w:rPr>
        <w:tab/>
      </w:r>
      <w:r>
        <w:rPr>
          <w:rFonts w:ascii="Arial" w:hAnsi="Arial" w:cs="Arial"/>
          <w:color w:val="000000"/>
          <w:kern w:val="24"/>
        </w:rPr>
        <w:t>24 Personen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b/>
          <w:bCs/>
          <w:color w:val="000000"/>
          <w:kern w:val="24"/>
        </w:rPr>
        <w:t>Teilnahmegebühr, netto:</w:t>
      </w:r>
      <w:r>
        <w:rPr>
          <w:rFonts w:ascii="Arial" w:hAnsi="Arial" w:cs="Arial"/>
          <w:color w:val="000000"/>
          <w:kern w:val="24"/>
        </w:rPr>
        <w:t xml:space="preserve"> </w:t>
      </w:r>
      <w:r>
        <w:rPr>
          <w:rFonts w:ascii="Arial" w:hAnsi="Arial" w:cs="Arial"/>
          <w:color w:val="000000"/>
          <w:kern w:val="24"/>
        </w:rPr>
        <w:tab/>
        <w:t>1.590 EUR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b/>
          <w:bCs/>
          <w:color w:val="000000"/>
          <w:kern w:val="24"/>
        </w:rPr>
        <w:t xml:space="preserve">Anmeldeschluss: </w:t>
      </w:r>
      <w:r>
        <w:rPr>
          <w:rFonts w:ascii="Arial" w:hAnsi="Arial" w:cs="Arial"/>
          <w:color w:val="000000"/>
          <w:kern w:val="24"/>
        </w:rPr>
        <w:tab/>
        <w:t xml:space="preserve">27.03.2015 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kern w:val="24"/>
        </w:rPr>
      </w:pPr>
      <w:r w:rsidRPr="00A75FF0">
        <w:rPr>
          <w:rFonts w:ascii="Arial" w:hAnsi="Arial" w:cs="Arial"/>
          <w:b/>
          <w:color w:val="000000"/>
          <w:kern w:val="24"/>
        </w:rPr>
        <w:t xml:space="preserve">Referenten: 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/>
          <w:kern w:val="24"/>
        </w:rPr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Rainer Frisch: AAT/CT® Trainer, Systemischer Berater (WISL), Staatl. anerkannter Jugend- und Heimerzieher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Diana Müller: AAT/ CT® Trainerin, Staat. anerkannte Jugend- und Heimerzieherin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</w:p>
    <w:p w:rsidR="00D02DAA" w:rsidRPr="00A75FF0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Wolfgang Fischer: AAT/ CT Trainer®, Dipl. Sozialarbeiter </w:t>
      </w:r>
      <w:bookmarkStart w:id="0" w:name="_GoBack"/>
      <w:bookmarkEnd w:id="0"/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>Sie möchten sich anmelden, haben noch Fragen, Gesprächs- oder Informations-bedarf? Gerne bin ich persönlich für Sie erreichbar unter T. 0151 613 359 88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</w:pPr>
      <w:r>
        <w:rPr>
          <w:rFonts w:ascii="Arial" w:hAnsi="Arial" w:cs="Arial"/>
          <w:color w:val="000000"/>
          <w:kern w:val="24"/>
        </w:rPr>
        <w:t xml:space="preserve">oder per Email direkt 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 xml:space="preserve">an frisch@gewaltpraevention-gfk.de 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</w:rPr>
      </w:pPr>
      <w:r>
        <w:rPr>
          <w:rFonts w:ascii="Arial" w:hAnsi="Arial" w:cs="Arial"/>
          <w:color w:val="000000"/>
          <w:kern w:val="24"/>
        </w:rPr>
        <w:t>Rainer Frisch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  <w:sz w:val="16"/>
          <w:szCs w:val="16"/>
        </w:rPr>
      </w:pPr>
      <w:r>
        <w:rPr>
          <w:rFonts w:ascii="Arial" w:hAnsi="Arial" w:cs="Arial"/>
          <w:color w:val="000000"/>
          <w:kern w:val="24"/>
          <w:sz w:val="16"/>
          <w:szCs w:val="16"/>
        </w:rPr>
        <w:t>Staatl. anerkannter Jugend- und Heimerzieher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  <w:sz w:val="16"/>
          <w:szCs w:val="16"/>
        </w:rPr>
      </w:pPr>
      <w:r>
        <w:rPr>
          <w:rFonts w:ascii="Arial" w:hAnsi="Arial" w:cs="Arial"/>
          <w:color w:val="000000"/>
          <w:kern w:val="24"/>
          <w:sz w:val="16"/>
          <w:szCs w:val="16"/>
        </w:rPr>
        <w:t>AAT/ CT Trainer® (IKD)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  <w:sz w:val="16"/>
          <w:szCs w:val="16"/>
        </w:rPr>
      </w:pPr>
      <w:r>
        <w:rPr>
          <w:rFonts w:ascii="Arial" w:hAnsi="Arial" w:cs="Arial"/>
          <w:color w:val="000000"/>
          <w:kern w:val="24"/>
          <w:sz w:val="16"/>
          <w:szCs w:val="16"/>
        </w:rPr>
        <w:t>Systemischer Berater (WISL)</w:t>
      </w:r>
    </w:p>
    <w:p w:rsidR="00D02DAA" w:rsidRDefault="00D02DAA" w:rsidP="00E90914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kern w:val="24"/>
          <w:sz w:val="16"/>
          <w:szCs w:val="16"/>
        </w:rPr>
      </w:pPr>
    </w:p>
    <w:p w:rsidR="00D02DAA" w:rsidRPr="00E90914" w:rsidRDefault="00D02DAA" w:rsidP="00E90914">
      <w:pPr>
        <w:pStyle w:val="NormalWeb"/>
        <w:spacing w:before="0" w:beforeAutospacing="0" w:after="0" w:afterAutospacing="0"/>
        <w:textAlignment w:val="baseline"/>
        <w:rPr>
          <w:sz w:val="16"/>
          <w:szCs w:val="16"/>
        </w:rPr>
      </w:pPr>
    </w:p>
    <w:p w:rsidR="00D02DAA" w:rsidRDefault="00D02DAA" w:rsidP="00E90914">
      <w:pPr>
        <w:pStyle w:val="NormalWeb"/>
        <w:tabs>
          <w:tab w:val="right" w:pos="3920"/>
        </w:tabs>
        <w:spacing w:before="0" w:beforeAutospacing="0" w:after="0" w:afterAutospacing="0"/>
        <w:jc w:val="center"/>
        <w:textAlignment w:val="baseline"/>
      </w:pPr>
      <w:r>
        <w:rPr>
          <w:rFonts w:ascii="Arial" w:hAnsi="Arial" w:cs="Arial"/>
          <w:b/>
          <w:bCs/>
          <w:color w:val="000000"/>
          <w:kern w:val="24"/>
          <w:sz w:val="20"/>
          <w:szCs w:val="20"/>
        </w:rPr>
        <w:t>www.gewaltpraevention-gfk.de</w:t>
      </w:r>
    </w:p>
    <w:p w:rsidR="00D02DAA" w:rsidRDefault="00D02DAA"/>
    <w:sectPr w:rsidR="00D02DAA" w:rsidSect="00A31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7123"/>
    <w:multiLevelType w:val="hybridMultilevel"/>
    <w:tmpl w:val="728A9792"/>
    <w:lvl w:ilvl="0" w:tplc="00005B0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0914"/>
    <w:rsid w:val="00673ABB"/>
    <w:rsid w:val="00A316F3"/>
    <w:rsid w:val="00A75FF0"/>
    <w:rsid w:val="00BE48C1"/>
    <w:rsid w:val="00CA16B8"/>
    <w:rsid w:val="00D02DAA"/>
    <w:rsid w:val="00E90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90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9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147</Words>
  <Characters>929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SOCIAL ABILITY (GFK)® </dc:title>
  <dc:subject/>
  <dc:creator>GFK</dc:creator>
  <cp:keywords/>
  <dc:description/>
  <cp:lastModifiedBy>a.kalb</cp:lastModifiedBy>
  <cp:revision>2</cp:revision>
  <dcterms:created xsi:type="dcterms:W3CDTF">2015-01-15T13:31:00Z</dcterms:created>
  <dcterms:modified xsi:type="dcterms:W3CDTF">2015-01-15T13:31:00Z</dcterms:modified>
</cp:coreProperties>
</file>